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A5" w:rsidRDefault="00EF76A5"/>
    <w:p w:rsidR="00EF76A5" w:rsidRDefault="00EF76A5" w:rsidP="00EF76A5">
      <w:pPr>
        <w:pStyle w:val="Titre2"/>
      </w:pPr>
      <w:bookmarkStart w:id="0" w:name="_Hlk218089274"/>
      <w:proofErr w:type="gramStart"/>
      <w:r>
        <w:t>enseignement</w:t>
      </w:r>
      <w:proofErr w:type="gramEnd"/>
      <w:r>
        <w:t xml:space="preserve"> 6 - Avril 26 </w:t>
      </w:r>
    </w:p>
    <w:bookmarkEnd w:id="0"/>
    <w:p w:rsidR="00EF76A5" w:rsidRDefault="00EF76A5" w:rsidP="00EF76A5">
      <w:pPr>
        <w:pStyle w:val="Titre1"/>
        <w:jc w:val="center"/>
        <w:rPr>
          <w:rStyle w:val="Rfrenceple"/>
        </w:rPr>
      </w:pPr>
      <w:r>
        <w:rPr>
          <w:smallCaps/>
          <w:noProof/>
          <w:color w:val="5A5A5A" w:themeColor="text1" w:themeTint="A5"/>
          <w:lang w:eastAsia="fr-FR"/>
        </w:rPr>
        <w:pict>
          <v:rect id="_x0000_s1026" style="position:absolute;left:0;text-align:left;margin-left:90.15pt;margin-top:7.3pt;width:350.2pt;height:85.25pt;z-index:-251656192"/>
        </w:pict>
      </w:r>
      <w:r>
        <w:rPr>
          <w:rStyle w:val="Rfrenceple"/>
        </w:rPr>
        <w:t>Avec Jésus, sur le chemin de la Croix</w:t>
      </w:r>
    </w:p>
    <w:p w:rsidR="00EF76A5" w:rsidRDefault="00EF76A5" w:rsidP="00EF76A5">
      <w:pPr>
        <w:pStyle w:val="Titre1"/>
        <w:jc w:val="center"/>
        <w:rPr>
          <w:rStyle w:val="Rfrenceple"/>
        </w:rPr>
      </w:pPr>
      <w:r>
        <w:rPr>
          <w:rStyle w:val="Rfrenceple"/>
        </w:rPr>
        <w:t>Cœur Sacré, source de vie</w:t>
      </w:r>
    </w:p>
    <w:p w:rsidR="00EF76A5" w:rsidRDefault="00EF76A5"/>
    <w:p w:rsidR="00EF76A5" w:rsidRDefault="00EF76A5"/>
    <w:p w:rsidR="00EF76A5" w:rsidRDefault="00EF76A5"/>
    <w:p w:rsidR="00EF76A5" w:rsidRDefault="00EF76A5"/>
    <w:p w:rsidR="00000BE4" w:rsidRDefault="007B6127">
      <w:r>
        <w:t>Ce premier vendredi du mois d’Avril nous trouve dans la célébration du Triduum Pascal.</w:t>
      </w:r>
      <w:r>
        <w:br/>
        <w:t xml:space="preserve">Après la violence et la vindicte des foules, vertige et silence s’imposent : le sacrifice de la Croix se donne à nous comme lieu de Révélation du Mystère du Cœur de Dieu… </w:t>
      </w:r>
    </w:p>
    <w:p w:rsidR="007B6127" w:rsidRDefault="007B6127"/>
    <w:p w:rsidR="007B6127" w:rsidRPr="00EF76A5" w:rsidRDefault="007B6127" w:rsidP="00EF76A5">
      <w:pPr>
        <w:rPr>
          <w:rStyle w:val="versenumber"/>
          <w:rFonts w:ascii="Caladea" w:hAnsi="Caladea" w:cs="Calibri Light"/>
          <w:b/>
          <w:i/>
        </w:rPr>
      </w:pPr>
      <w:r w:rsidRPr="00EF76A5">
        <w:rPr>
          <w:rFonts w:ascii="Caladea" w:hAnsi="Caladea" w:cs="Calibri Light"/>
          <w:b/>
          <w:sz w:val="28"/>
          <w:szCs w:val="28"/>
        </w:rPr>
        <w:t>Evangile de Jean</w:t>
      </w:r>
      <w:r w:rsidR="00EF76A5" w:rsidRPr="00EF76A5">
        <w:rPr>
          <w:rFonts w:ascii="Caladea" w:hAnsi="Caladea" w:cs="Calibri Light"/>
          <w:b/>
          <w:sz w:val="28"/>
          <w:szCs w:val="28"/>
        </w:rPr>
        <w:t xml:space="preserve"> </w:t>
      </w:r>
      <w:r w:rsidRPr="00EF76A5">
        <w:rPr>
          <w:rStyle w:val="versenumber"/>
          <w:rFonts w:ascii="Caladea" w:hAnsi="Caladea" w:cs="Calibri Light"/>
          <w:b/>
          <w:bCs/>
          <w:i/>
        </w:rPr>
        <w:t>19, 33-35</w:t>
      </w:r>
    </w:p>
    <w:p w:rsidR="007B6127" w:rsidRPr="00EF76A5" w:rsidRDefault="007B6127" w:rsidP="007B6127">
      <w:pPr>
        <w:pStyle w:val="NormalWeb"/>
        <w:spacing w:before="0" w:beforeAutospacing="0" w:after="0" w:afterAutospacing="0"/>
        <w:rPr>
          <w:rFonts w:ascii="Caladea" w:hAnsi="Caladea" w:cs="Calibri Light"/>
          <w:b/>
          <w:sz w:val="28"/>
          <w:szCs w:val="28"/>
        </w:rPr>
      </w:pPr>
      <w:r w:rsidRPr="00EF76A5">
        <w:rPr>
          <w:rFonts w:ascii="Caladea" w:hAnsi="Caladea" w:cs="Calibri Light"/>
          <w:b/>
          <w:sz w:val="28"/>
          <w:szCs w:val="28"/>
        </w:rPr>
        <w:t>Quand ils arrivèrent à Jésus, voyant qu’il était déjà mort, ils ne lui brisèrent pas les jambes,</w:t>
      </w:r>
    </w:p>
    <w:p w:rsidR="007B6127" w:rsidRPr="00EF76A5" w:rsidRDefault="007B6127" w:rsidP="007B6127">
      <w:pPr>
        <w:pStyle w:val="NormalWeb"/>
        <w:spacing w:before="0" w:beforeAutospacing="0" w:after="0" w:afterAutospacing="0"/>
        <w:rPr>
          <w:rFonts w:ascii="Caladea" w:hAnsi="Caladea" w:cs="Calibri Light"/>
          <w:b/>
          <w:sz w:val="28"/>
          <w:szCs w:val="28"/>
        </w:rPr>
      </w:pPr>
      <w:proofErr w:type="gramStart"/>
      <w:r w:rsidRPr="00EF76A5">
        <w:rPr>
          <w:rFonts w:ascii="Caladea" w:hAnsi="Caladea" w:cs="Calibri Light"/>
          <w:b/>
          <w:sz w:val="28"/>
          <w:szCs w:val="28"/>
        </w:rPr>
        <w:t>mais</w:t>
      </w:r>
      <w:proofErr w:type="gramEnd"/>
      <w:r w:rsidRPr="00EF76A5">
        <w:rPr>
          <w:rFonts w:ascii="Caladea" w:hAnsi="Caladea" w:cs="Calibri Light"/>
          <w:b/>
          <w:sz w:val="28"/>
          <w:szCs w:val="28"/>
        </w:rPr>
        <w:t xml:space="preserve"> un des soldats avec sa lance lui perça le côté ; et aussitôt, il en sortit du sang et de l’eau.</w:t>
      </w:r>
    </w:p>
    <w:p w:rsidR="007B6127" w:rsidRPr="00EF76A5" w:rsidRDefault="007B6127" w:rsidP="007B6127">
      <w:pPr>
        <w:pStyle w:val="NormalWeb"/>
        <w:spacing w:before="0" w:beforeAutospacing="0" w:after="0" w:afterAutospacing="0"/>
        <w:rPr>
          <w:rFonts w:ascii="Caladea" w:hAnsi="Caladea" w:cs="Calibri Light"/>
          <w:b/>
          <w:sz w:val="28"/>
          <w:szCs w:val="28"/>
        </w:rPr>
      </w:pPr>
      <w:r w:rsidRPr="00EF76A5">
        <w:rPr>
          <w:rFonts w:ascii="Caladea" w:hAnsi="Caladea" w:cs="Calibri Light"/>
          <w:b/>
          <w:sz w:val="28"/>
          <w:szCs w:val="28"/>
        </w:rPr>
        <w:t>Celui qui a vu rend témoignage, et son témoignage est véridique ; et celui-là sait qu’il dit vrai afin que vous aussi, vous croyiez.</w:t>
      </w:r>
    </w:p>
    <w:p w:rsidR="007B6127" w:rsidRDefault="007B6127" w:rsidP="007B6127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7B6127" w:rsidRDefault="007B6127" w:rsidP="007B6127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7B6127" w:rsidRDefault="007B6127" w:rsidP="007B612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F76A5">
        <w:rPr>
          <w:rFonts w:asciiTheme="minorHAnsi" w:hAnsiTheme="minorHAnsi" w:cstheme="minorHAnsi"/>
          <w:sz w:val="22"/>
          <w:szCs w:val="22"/>
        </w:rPr>
        <w:t>Avec la Passion de ce Evangile de Jean, que l’office de la Croix du Vendredi Saint nous fait ‘revivre’ chaque année, avec et à la suite de toutes les générations de chrétiens, nous proposons ici cette vidé</w:t>
      </w:r>
      <w:r w:rsidR="00EF76A5" w:rsidRPr="00EF76A5">
        <w:rPr>
          <w:rFonts w:asciiTheme="minorHAnsi" w:hAnsiTheme="minorHAnsi" w:cstheme="minorHAnsi"/>
          <w:sz w:val="22"/>
          <w:szCs w:val="22"/>
        </w:rPr>
        <w:t>o du chemin de Croix, réalisé et mise en ligne avec Sr Miriam, quelques paroissiens de Morlaix et le Service de Communication de notre diocèse.</w:t>
      </w:r>
    </w:p>
    <w:p w:rsidR="00AD76BA" w:rsidRDefault="00AD76BA" w:rsidP="007B612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AD76BA" w:rsidRPr="00AD76BA" w:rsidRDefault="00AD76BA" w:rsidP="00AD76B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AD76BA">
        <w:rPr>
          <w:rFonts w:asciiTheme="minorHAnsi" w:hAnsiTheme="minorHAnsi" w:cstheme="minorHAnsi"/>
          <w:sz w:val="32"/>
          <w:szCs w:val="32"/>
        </w:rPr>
        <w:t>https://youtu.be/wK6ajv8_3V8</w:t>
      </w:r>
    </w:p>
    <w:p w:rsidR="00EF76A5" w:rsidRDefault="00EF76A5" w:rsidP="00EF76A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F76A5" w:rsidRPr="00EF76A5" w:rsidRDefault="00EF76A5" w:rsidP="00EF76A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F76A5">
        <w:rPr>
          <w:rFonts w:asciiTheme="minorHAnsi" w:hAnsiTheme="minorHAnsi" w:cstheme="minorHAnsi"/>
          <w:sz w:val="22"/>
          <w:szCs w:val="22"/>
        </w:rPr>
        <w:t>Dans notre parcours de contemplation du Cœur Sacré de notre Seigneur, cette scène du vendredi saint de la Croix peut aussi continuer de nous aider à entrer dans le Mystère Pascal de notre Maître, qui se déploiera pour nous encore cette année dans la liturgie de l’Eglise jusqu’à la Pentecôte.</w:t>
      </w:r>
    </w:p>
    <w:p w:rsidR="007B6127" w:rsidRPr="00EF76A5" w:rsidRDefault="007B6127">
      <w:pPr>
        <w:rPr>
          <w:rFonts w:cstheme="minorHAnsi"/>
        </w:rPr>
      </w:pPr>
    </w:p>
    <w:sectPr w:rsidR="007B6127" w:rsidRPr="00EF76A5" w:rsidSect="0000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6127"/>
    <w:rsid w:val="00000BE4"/>
    <w:rsid w:val="007B6127"/>
    <w:rsid w:val="00AD76BA"/>
    <w:rsid w:val="00E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E4"/>
  </w:style>
  <w:style w:type="paragraph" w:styleId="Titre1">
    <w:name w:val="heading 1"/>
    <w:basedOn w:val="Normal"/>
    <w:next w:val="Normal"/>
    <w:link w:val="Titre1Car"/>
    <w:uiPriority w:val="9"/>
    <w:qFormat/>
    <w:rsid w:val="00EF7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7B6127"/>
  </w:style>
  <w:style w:type="character" w:customStyle="1" w:styleId="Titre1Car">
    <w:name w:val="Titre 1 Car"/>
    <w:basedOn w:val="Policepardfaut"/>
    <w:link w:val="Titre1"/>
    <w:uiPriority w:val="9"/>
    <w:rsid w:val="00EF76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F7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frenceple">
    <w:name w:val="Subtle Reference"/>
    <w:basedOn w:val="Policepardfaut"/>
    <w:uiPriority w:val="31"/>
    <w:qFormat/>
    <w:rsid w:val="00EF76A5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2</cp:revision>
  <dcterms:created xsi:type="dcterms:W3CDTF">2026-04-02T15:53:00Z</dcterms:created>
  <dcterms:modified xsi:type="dcterms:W3CDTF">2026-04-02T16:11:00Z</dcterms:modified>
</cp:coreProperties>
</file>